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3E" w:rsidRPr="005D5E3E" w:rsidRDefault="005D5E3E" w:rsidP="00D67738">
      <w:pPr>
        <w:topLinePunct/>
        <w:spacing w:line="560" w:lineRule="exact"/>
        <w:jc w:val="center"/>
        <w:rPr>
          <w:rFonts w:ascii="方正小标宋简体" w:eastAsia="方正小标宋简体"/>
          <w:sz w:val="44"/>
          <w:szCs w:val="44"/>
        </w:rPr>
      </w:pPr>
      <w:r w:rsidRPr="005D5E3E">
        <w:rPr>
          <w:rFonts w:ascii="方正小标宋简体" w:eastAsia="方正小标宋简体" w:hint="eastAsia"/>
          <w:sz w:val="44"/>
          <w:szCs w:val="44"/>
        </w:rPr>
        <w:t>中国科学报社纪委工作规范</w:t>
      </w:r>
    </w:p>
    <w:p w:rsidR="005D5E3E" w:rsidRPr="00D67738" w:rsidRDefault="005D5E3E" w:rsidP="00D67738">
      <w:pPr>
        <w:topLinePunct/>
        <w:spacing w:line="560" w:lineRule="exact"/>
        <w:ind w:firstLineChars="200" w:firstLine="640"/>
        <w:jc w:val="center"/>
        <w:rPr>
          <w:rFonts w:ascii="仿宋" w:eastAsia="仿宋" w:hAnsi="仿宋" w:cs="楷体"/>
          <w:bCs/>
          <w:szCs w:val="32"/>
        </w:rPr>
      </w:pPr>
      <w:r w:rsidRPr="00D67738">
        <w:rPr>
          <w:rFonts w:ascii="仿宋" w:eastAsia="仿宋" w:hAnsi="仿宋" w:cs="楷体" w:hint="eastAsia"/>
          <w:bCs/>
          <w:szCs w:val="32"/>
        </w:rPr>
        <w:t>科报党字〔20</w:t>
      </w:r>
      <w:bookmarkStart w:id="0" w:name="_GoBack"/>
      <w:bookmarkEnd w:id="0"/>
      <w:r w:rsidRPr="00D67738">
        <w:rPr>
          <w:rFonts w:ascii="仿宋" w:eastAsia="仿宋" w:hAnsi="仿宋" w:cs="楷体" w:hint="eastAsia"/>
          <w:bCs/>
          <w:szCs w:val="32"/>
        </w:rPr>
        <w:t>19〕13 号</w:t>
      </w:r>
    </w:p>
    <w:p w:rsidR="005D5E3E" w:rsidRPr="00D67738" w:rsidRDefault="005D5E3E" w:rsidP="00D67738">
      <w:pPr>
        <w:topLinePunct/>
        <w:spacing w:line="560" w:lineRule="exact"/>
        <w:ind w:firstLineChars="200" w:firstLine="643"/>
        <w:rPr>
          <w:rFonts w:ascii="仿宋" w:eastAsia="仿宋" w:hAnsi="仿宋"/>
          <w:b/>
          <w:szCs w:val="32"/>
        </w:rPr>
      </w:pPr>
    </w:p>
    <w:p w:rsidR="005D5E3E"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 xml:space="preserve">第一条 </w:t>
      </w:r>
      <w:r w:rsidRPr="00D67738">
        <w:rPr>
          <w:rFonts w:ascii="仿宋" w:eastAsia="仿宋" w:hAnsi="仿宋" w:hint="eastAsia"/>
          <w:szCs w:val="32"/>
        </w:rPr>
        <w:t>为充分发挥报社纪委和纪委委员的作用，扎实推进报社反腐倡廉建设和“两个责任”的落实，根据上级部门的部署和要求，结合我社实际，特制定本工作规范。</w:t>
      </w:r>
    </w:p>
    <w:p w:rsidR="005D5E3E"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 xml:space="preserve">第二条 </w:t>
      </w:r>
      <w:r w:rsidRPr="00D67738">
        <w:rPr>
          <w:rFonts w:ascii="仿宋" w:eastAsia="仿宋" w:hAnsi="仿宋" w:hint="eastAsia"/>
          <w:szCs w:val="32"/>
        </w:rPr>
        <w:t>报社纪委在上级主管部门及报社党委的领导下，认真履行党章赋予的职责，依纪依规开展工作。</w:t>
      </w:r>
    </w:p>
    <w:p w:rsidR="005D5E3E"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 xml:space="preserve">第三条 </w:t>
      </w:r>
      <w:r w:rsidRPr="00D67738">
        <w:rPr>
          <w:rFonts w:ascii="仿宋" w:eastAsia="仿宋" w:hAnsi="仿宋" w:hint="eastAsia"/>
          <w:szCs w:val="32"/>
        </w:rPr>
        <w:t>坚持集体领导与分工负责制度。纪委委员按规定参加纪委会议、讨论有关重要工作和事项。根据分工，负责报社纪委某些方面的工作。</w:t>
      </w:r>
    </w:p>
    <w:p w:rsidR="005D5E3E"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 xml:space="preserve">第四条 </w:t>
      </w:r>
      <w:r w:rsidRPr="00D67738">
        <w:rPr>
          <w:rFonts w:ascii="仿宋" w:eastAsia="仿宋" w:hAnsi="仿宋" w:hint="eastAsia"/>
          <w:szCs w:val="32"/>
        </w:rPr>
        <w:t>纪委书记严格按照《中国科学报社党风廉政建设实施细则》的要求履行职责。</w:t>
      </w:r>
    </w:p>
    <w:p w:rsidR="005D5E3E"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 xml:space="preserve">第五条 </w:t>
      </w:r>
      <w:r w:rsidRPr="00D67738">
        <w:rPr>
          <w:rFonts w:ascii="仿宋" w:eastAsia="仿宋" w:hAnsi="仿宋" w:hint="eastAsia"/>
          <w:szCs w:val="32"/>
        </w:rPr>
        <w:t>纪委履行监督执纪问责职责，要严格按照《中国共产党纪律处分条例》《中国共产党纪律检查机关监督执纪工作规则》执行。</w:t>
      </w:r>
    </w:p>
    <w:p w:rsidR="005D5E3E"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 xml:space="preserve">第六条 </w:t>
      </w:r>
      <w:r w:rsidRPr="00D67738">
        <w:rPr>
          <w:rFonts w:ascii="仿宋" w:eastAsia="仿宋" w:hAnsi="仿宋" w:hint="eastAsia"/>
          <w:szCs w:val="32"/>
        </w:rPr>
        <w:t>纪委会议制度</w:t>
      </w:r>
    </w:p>
    <w:p w:rsidR="005D5E3E" w:rsidRPr="00D67738" w:rsidRDefault="005D5E3E" w:rsidP="00D67738">
      <w:pPr>
        <w:topLinePunct/>
        <w:spacing w:line="560" w:lineRule="exact"/>
        <w:ind w:firstLineChars="150" w:firstLine="480"/>
        <w:rPr>
          <w:rFonts w:ascii="仿宋" w:eastAsia="仿宋" w:hAnsi="仿宋"/>
          <w:szCs w:val="32"/>
        </w:rPr>
      </w:pPr>
      <w:r w:rsidRPr="00D67738">
        <w:rPr>
          <w:rFonts w:ascii="仿宋" w:eastAsia="仿宋" w:hAnsi="仿宋" w:hint="eastAsia"/>
          <w:szCs w:val="32"/>
        </w:rPr>
        <w:t>（一）定期召开纪委会议，原则上每季度召开1次，特殊情况可提前或延期。</w:t>
      </w:r>
    </w:p>
    <w:p w:rsidR="005D5E3E" w:rsidRPr="00D67738" w:rsidRDefault="005D5E3E" w:rsidP="00D67738">
      <w:pPr>
        <w:topLinePunct/>
        <w:spacing w:line="560" w:lineRule="exact"/>
        <w:ind w:firstLineChars="150" w:firstLine="480"/>
        <w:rPr>
          <w:rFonts w:ascii="仿宋" w:eastAsia="仿宋" w:hAnsi="仿宋"/>
          <w:szCs w:val="32"/>
        </w:rPr>
      </w:pPr>
      <w:r w:rsidRPr="00D67738">
        <w:rPr>
          <w:rFonts w:ascii="仿宋" w:eastAsia="仿宋" w:hAnsi="仿宋" w:hint="eastAsia"/>
          <w:szCs w:val="32"/>
        </w:rPr>
        <w:t>（二）纪委会议可根据会议内容，通过扩大会的形式，要求从事纪检工作的专兼职干部、党支部纪检委员参加。</w:t>
      </w:r>
    </w:p>
    <w:p w:rsidR="005D5E3E" w:rsidRPr="00D67738" w:rsidRDefault="005D5E3E" w:rsidP="00D67738">
      <w:pPr>
        <w:topLinePunct/>
        <w:spacing w:line="560" w:lineRule="exact"/>
        <w:ind w:firstLineChars="150" w:firstLine="480"/>
        <w:rPr>
          <w:rFonts w:ascii="仿宋" w:eastAsia="仿宋" w:hAnsi="仿宋"/>
          <w:szCs w:val="32"/>
        </w:rPr>
      </w:pPr>
      <w:r w:rsidRPr="00D67738">
        <w:rPr>
          <w:rFonts w:ascii="仿宋" w:eastAsia="仿宋" w:hAnsi="仿宋" w:hint="eastAsia"/>
          <w:szCs w:val="32"/>
        </w:rPr>
        <w:t>（三）纪委会议的主要内容：组织纪委成员学习党纪党规和纪检监察审计业务理论，学习上级党风廉政建设和反腐败工作要求；研究制定报社党风廉政建设和反腐败工作实施方</w:t>
      </w:r>
      <w:r w:rsidRPr="00D67738">
        <w:rPr>
          <w:rFonts w:ascii="仿宋" w:eastAsia="仿宋" w:hAnsi="仿宋" w:hint="eastAsia"/>
          <w:szCs w:val="32"/>
        </w:rPr>
        <w:lastRenderedPageBreak/>
        <w:t>案；研究讨论纪委年度工作计划及任务分解；讨论纪检监察审计工作的重要事项；讨论信访举报的处置意见；讨论提请报社党委决定的重大问题；进行年度总结及工作问题研讨；贯彻落实上级部门布置的纪检监察审计工作和其他任务。</w:t>
      </w:r>
    </w:p>
    <w:p w:rsidR="005D5E3E"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 xml:space="preserve">第七条 </w:t>
      </w:r>
      <w:r w:rsidRPr="00D67738">
        <w:rPr>
          <w:rFonts w:ascii="仿宋" w:eastAsia="仿宋" w:hAnsi="仿宋" w:hint="eastAsia"/>
          <w:szCs w:val="32"/>
        </w:rPr>
        <w:t>纪委会议议事制度</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（一）会议由纪委书记主持，全体纪委委员参加。</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（二）重大事项的决策，事前应作好充分准备，在深入调查研究、广泛听取群众意见的基础上，在会上集体研究，做出决定。</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（三）讨论研究有关工作或问题时，每位委员都要充分发表意见，按民主集中制原则进行，重大问题要实行票决制。</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（四）纪委委员、从事纪检工作的专兼职干部、党支部纪检委员要坚决执行集体决定，严格遵守组织纪律，保守组织秘密，任何人不得擅自将研究决定的内容外传。</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（五）委员之间要互相支持，团结协作，共同维护报社纪委班子的威信。</w:t>
      </w:r>
    </w:p>
    <w:p w:rsidR="005D5E3E"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 xml:space="preserve">第八条 </w:t>
      </w:r>
      <w:r w:rsidRPr="00D67738">
        <w:rPr>
          <w:rFonts w:ascii="仿宋" w:eastAsia="仿宋" w:hAnsi="仿宋" w:hint="eastAsia"/>
          <w:szCs w:val="32"/>
        </w:rPr>
        <w:t>纪委委员的工作职责</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（一）学习贯彻中央和上级部门以及报社党委的文件和会议精神，执行报社纪委的决议和决定。</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（二）参加纪委会议，研究重要工作，制定有关制度及规定，对报社纪检监察审计工作计划、总结和其他各项工作提出意见和建议。</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（三）发挥委员个人在纪委集体领导中的作用，根据分工所承担的任务，协助、指导、监督和检查相关部门的反腐倡</w:t>
      </w:r>
      <w:r w:rsidRPr="00D67738">
        <w:rPr>
          <w:rFonts w:ascii="仿宋" w:eastAsia="仿宋" w:hAnsi="仿宋" w:hint="eastAsia"/>
          <w:szCs w:val="32"/>
        </w:rPr>
        <w:lastRenderedPageBreak/>
        <w:t>廉建设和“一岗双责”的落实工作。</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（四）了解全报社党员干部特别是采编与管理骨干履行反腐倡廉工作责任情况，了解职工群众的意见和建议，及时向纪委会或纪委书记汇报。</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（五）完成报社纪委交办的其他工作。</w:t>
      </w:r>
    </w:p>
    <w:p w:rsidR="005D5E3E"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 xml:space="preserve">第九条 </w:t>
      </w:r>
      <w:r w:rsidRPr="00D67738">
        <w:rPr>
          <w:rFonts w:ascii="仿宋" w:eastAsia="仿宋" w:hAnsi="仿宋" w:hint="eastAsia"/>
          <w:szCs w:val="32"/>
        </w:rPr>
        <w:t>纪委委员在工作中必须严格遵守以下纪律：</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（一）模范遵守党纪党规，依纪依规履行职责。</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（二）认真执行党风廉政建设责任制的规定，勤政廉政，率先垂范；自觉接受监督，虚心听取意见，不断改进作风。</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（三）对重大问题的答复和处理，必须经过纪委会集体研究决定，个人不得擅自作主进行答复和处理。</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（四）自觉遵守保密规定，不泄露工作中属于保密的事项和内容。</w:t>
      </w:r>
    </w:p>
    <w:p w:rsidR="005D5E3E" w:rsidRPr="00D67738" w:rsidRDefault="005D5E3E" w:rsidP="00D67738">
      <w:pPr>
        <w:topLinePunct/>
        <w:spacing w:line="560" w:lineRule="exact"/>
        <w:ind w:firstLineChars="200" w:firstLine="640"/>
        <w:rPr>
          <w:rFonts w:ascii="仿宋" w:eastAsia="仿宋" w:hAnsi="仿宋"/>
          <w:szCs w:val="32"/>
        </w:rPr>
      </w:pPr>
      <w:r w:rsidRPr="00D67738">
        <w:rPr>
          <w:rFonts w:ascii="仿宋" w:eastAsia="仿宋" w:hAnsi="仿宋" w:hint="eastAsia"/>
          <w:szCs w:val="32"/>
        </w:rPr>
        <w:t>（五）妥善保管案件线索、调查和处理相关资料，不与无关人员谈及和泄露案件查处情况。</w:t>
      </w:r>
    </w:p>
    <w:p w:rsidR="005D5E3E"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第十条</w:t>
      </w:r>
      <w:r w:rsidRPr="00D67738">
        <w:rPr>
          <w:rFonts w:ascii="仿宋" w:eastAsia="仿宋" w:hAnsi="仿宋" w:hint="eastAsia"/>
          <w:szCs w:val="32"/>
        </w:rPr>
        <w:t xml:space="preserve"> 本工作规范由报社纪委会负责解释。</w:t>
      </w:r>
    </w:p>
    <w:p w:rsidR="00955C69" w:rsidRPr="00D67738" w:rsidRDefault="005D5E3E" w:rsidP="00D67738">
      <w:pPr>
        <w:topLinePunct/>
        <w:spacing w:line="560" w:lineRule="exact"/>
        <w:ind w:firstLineChars="200" w:firstLine="643"/>
        <w:rPr>
          <w:rFonts w:ascii="仿宋" w:eastAsia="仿宋" w:hAnsi="仿宋"/>
          <w:szCs w:val="32"/>
        </w:rPr>
      </w:pPr>
      <w:r w:rsidRPr="00D67738">
        <w:rPr>
          <w:rFonts w:ascii="仿宋" w:eastAsia="仿宋" w:hAnsi="仿宋" w:hint="eastAsia"/>
          <w:b/>
          <w:szCs w:val="32"/>
        </w:rPr>
        <w:t xml:space="preserve">第十一条 </w:t>
      </w:r>
      <w:r w:rsidRPr="00D67738">
        <w:rPr>
          <w:rFonts w:ascii="仿宋" w:eastAsia="仿宋" w:hAnsi="仿宋" w:hint="eastAsia"/>
          <w:szCs w:val="32"/>
        </w:rPr>
        <w:t>本工作规范自印发之日起施行。《中国科学报社纪委工作例会制度》（科报党字〔2017〕3号）同日废止。</w:t>
      </w:r>
    </w:p>
    <w:sectPr w:rsidR="00955C69" w:rsidRPr="00D677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B94" w:rsidRDefault="00724B94" w:rsidP="00D67738">
      <w:r>
        <w:separator/>
      </w:r>
    </w:p>
  </w:endnote>
  <w:endnote w:type="continuationSeparator" w:id="0">
    <w:p w:rsidR="00724B94" w:rsidRDefault="00724B94" w:rsidP="00D6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B94" w:rsidRDefault="00724B94" w:rsidP="00D67738">
      <w:r>
        <w:separator/>
      </w:r>
    </w:p>
  </w:footnote>
  <w:footnote w:type="continuationSeparator" w:id="0">
    <w:p w:rsidR="00724B94" w:rsidRDefault="00724B94" w:rsidP="00D6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3E"/>
    <w:rsid w:val="002C59AC"/>
    <w:rsid w:val="005D5E3E"/>
    <w:rsid w:val="00601DC8"/>
    <w:rsid w:val="00724B94"/>
    <w:rsid w:val="00955C69"/>
    <w:rsid w:val="00D6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221DCB-5D66-49C3-AB4A-BF09278F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E3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77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7738"/>
    <w:rPr>
      <w:rFonts w:ascii="Times New Roman" w:eastAsia="仿宋_GB2312" w:hAnsi="Times New Roman" w:cs="Times New Roman"/>
      <w:sz w:val="18"/>
      <w:szCs w:val="18"/>
    </w:rPr>
  </w:style>
  <w:style w:type="paragraph" w:styleId="a4">
    <w:name w:val="footer"/>
    <w:basedOn w:val="a"/>
    <w:link w:val="Char0"/>
    <w:uiPriority w:val="99"/>
    <w:unhideWhenUsed/>
    <w:rsid w:val="00D67738"/>
    <w:pPr>
      <w:tabs>
        <w:tab w:val="center" w:pos="4153"/>
        <w:tab w:val="right" w:pos="8306"/>
      </w:tabs>
      <w:snapToGrid w:val="0"/>
      <w:jc w:val="left"/>
    </w:pPr>
    <w:rPr>
      <w:sz w:val="18"/>
      <w:szCs w:val="18"/>
    </w:rPr>
  </w:style>
  <w:style w:type="character" w:customStyle="1" w:styleId="Char0">
    <w:name w:val="页脚 Char"/>
    <w:basedOn w:val="a0"/>
    <w:link w:val="a4"/>
    <w:uiPriority w:val="99"/>
    <w:rsid w:val="00D67738"/>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2023-02-27T06:54:00Z</dcterms:created>
  <dcterms:modified xsi:type="dcterms:W3CDTF">2023-07-18T07:34:00Z</dcterms:modified>
</cp:coreProperties>
</file>